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adjustRightInd w:val="0"/>
        <w:snapToGrid w:val="0"/>
        <w:spacing w:before="156" w:beforeLines="50" w:line="300" w:lineRule="auto"/>
        <w:ind w:firstLine="0" w:firstLineChars="0"/>
        <w:jc w:val="left"/>
        <w:rPr>
          <w:rStyle w:val="17"/>
          <w:rFonts w:ascii="Times New Roman" w:hAnsi="Times New Roman" w:eastAsia="微软雅黑"/>
          <w:b/>
          <w:sz w:val="28"/>
          <w:szCs w:val="28"/>
        </w:rPr>
      </w:pPr>
      <w:r>
        <w:rPr>
          <w:rStyle w:val="17"/>
          <w:rFonts w:hint="eastAsia" w:ascii="Times New Roman" w:hAnsi="Times New Roman" w:eastAsia="微软雅黑"/>
          <w:b/>
          <w:sz w:val="28"/>
          <w:szCs w:val="28"/>
        </w:rPr>
        <w:t>附件</w:t>
      </w:r>
      <w:r>
        <w:rPr>
          <w:rStyle w:val="17"/>
          <w:rFonts w:ascii="Times New Roman" w:hAnsi="Times New Roman" w:eastAsia="微软雅黑"/>
          <w:b/>
          <w:sz w:val="28"/>
          <w:szCs w:val="28"/>
        </w:rPr>
        <w:t>1</w:t>
      </w:r>
      <w:r>
        <w:rPr>
          <w:rStyle w:val="17"/>
          <w:rFonts w:hint="eastAsia" w:ascii="Times New Roman" w:hAnsi="Times New Roman" w:eastAsia="微软雅黑"/>
          <w:b/>
          <w:sz w:val="28"/>
          <w:szCs w:val="28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/>
          <w:sz w:val="28"/>
          <w:szCs w:val="28"/>
        </w:rPr>
        <w:t>2</w:t>
      </w:r>
      <w:r>
        <w:rPr>
          <w:rFonts w:ascii="微软雅黑" w:hAnsi="微软雅黑" w:eastAsia="微软雅黑"/>
          <w:sz w:val="28"/>
          <w:szCs w:val="28"/>
        </w:rPr>
        <w:t>024</w:t>
      </w:r>
      <w:r>
        <w:rPr>
          <w:rFonts w:hint="eastAsia" w:ascii="微软雅黑" w:hAnsi="微软雅黑" w:eastAsia="微软雅黑"/>
          <w:sz w:val="28"/>
          <w:szCs w:val="28"/>
        </w:rPr>
        <w:t>年中国大学生机械工程创新创意大赛</w:t>
      </w:r>
      <w:bookmarkEnd w:id="0"/>
    </w:p>
    <w:p>
      <w:pPr>
        <w:adjustRightInd w:val="0"/>
        <w:snapToGrid w:val="0"/>
        <w:spacing w:after="156" w:afterLines="50" w:line="300" w:lineRule="auto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第</w:t>
      </w:r>
      <w:r>
        <w:rPr>
          <w:rFonts w:ascii="微软雅黑" w:hAnsi="微软雅黑" w:eastAsia="微软雅黑"/>
          <w:b/>
          <w:sz w:val="28"/>
          <w:szCs w:val="28"/>
        </w:rPr>
        <w:t>15</w:t>
      </w:r>
      <w:r>
        <w:rPr>
          <w:rFonts w:hint="eastAsia" w:ascii="微软雅黑" w:hAnsi="微软雅黑" w:eastAsia="微软雅黑"/>
          <w:b/>
          <w:sz w:val="28"/>
          <w:szCs w:val="28"/>
        </w:rPr>
        <w:t>届过程装备实践与创新赛参赛作品报名表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260"/>
        <w:gridCol w:w="2342"/>
        <w:gridCol w:w="1416"/>
        <w:gridCol w:w="2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参赛高校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参赛高校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教师联系人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联系方式</w:t>
            </w:r>
          </w:p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（手机、电子信箱）</w:t>
            </w:r>
          </w:p>
        </w:tc>
        <w:tc>
          <w:tcPr>
            <w:tcW w:w="342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参赛团队</w:t>
            </w:r>
          </w:p>
          <w:p>
            <w:pPr>
              <w:spacing w:line="360" w:lineRule="auto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（序号1为参赛团队负责人）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专业班级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学号</w:t>
            </w: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参赛组别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本科生组 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 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研究生组</w:t>
            </w:r>
            <w:r>
              <w:rPr>
                <w:rFonts w:hint="eastAsia" w:ascii="楷体" w:hAnsi="楷体" w:eastAsia="楷体"/>
                <w:kern w:val="0"/>
                <w:szCs w:val="21"/>
              </w:rPr>
              <w:t>（</w:t>
            </w:r>
            <w:r>
              <w:rPr>
                <w:rFonts w:hint="eastAsia" w:ascii="楷体" w:hAnsi="楷体" w:eastAsia="楷体"/>
                <w:b/>
                <w:kern w:val="44"/>
                <w:szCs w:val="21"/>
              </w:rPr>
              <w:t>凡含有硕士或博士研究生的参赛团队均划分为研究生组）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指导教师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参赛作品名称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作品简介</w:t>
            </w:r>
          </w:p>
          <w:p>
            <w:pPr>
              <w:spacing w:line="360" w:lineRule="auto"/>
              <w:jc w:val="center"/>
              <w:rPr>
                <w:rFonts w:ascii="楷体" w:hAnsi="楷体" w:eastAsia="楷体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</w:t>
            </w:r>
            <w:r>
              <w:rPr>
                <w:rFonts w:ascii="楷体" w:hAnsi="楷体" w:eastAsia="楷体"/>
                <w:kern w:val="0"/>
                <w:szCs w:val="21"/>
              </w:rPr>
              <w:t>300</w:t>
            </w:r>
            <w:r>
              <w:rPr>
                <w:rFonts w:hint="eastAsia" w:ascii="楷体" w:hAnsi="楷体" w:eastAsia="楷体"/>
                <w:kern w:val="0"/>
                <w:szCs w:val="21"/>
              </w:rPr>
              <w:t>字以内）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创新点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（150字以内）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pStyle w:val="20"/>
              <w:spacing w:line="360" w:lineRule="auto"/>
              <w:ind w:left="360" w:firstLine="0" w:firstLineChars="0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成果形式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实物模型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设计方案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研究报告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说明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</w:tbl>
    <w:p>
      <w:pPr>
        <w:rPr>
          <w:rFonts w:ascii="Times New Roman" w:hAnsi="Times New Roman"/>
          <w:b/>
          <w:kern w:val="44"/>
          <w:sz w:val="24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">
    <w:altName w:val="Cambri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