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outlineLvl w:val="9"/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outlineLvl w:val="0"/>
        <w:rPr>
          <w:rFonts w:hint="default" w:ascii="Times New Roman" w:hAnsi="Times New Roman" w:eastAsia="方正仿宋_GBK" w:cs="Times New Roman"/>
        </w:rPr>
      </w:pPr>
      <w:bookmarkStart w:id="0" w:name="_GoBack"/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2025年度国家自然科学基金（安徽）区域创新发展联合基金项目指南建议单位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承诺书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z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00" w:firstLineChars="200"/>
        <w:textAlignment w:val="auto"/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</w:pPr>
      <w:r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  <w:t>本单位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 xml:space="preserve">       （单位名称）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  <w:t>认真履行推荐主体责任，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郑重承诺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00" w:firstLineChars="200"/>
        <w:textAlignment w:val="auto"/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</w:pP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1.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  <w:t>严格审核项目指南建议人，确保项目指南建议人符合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2025年度国家自然科学基金（安徽）区域创新发展联合基金项目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  <w:t>申报要求且具备项目申报指标。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00" w:firstLineChars="200"/>
        <w:textAlignment w:val="auto"/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2.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  <w:t>严格监督项目指南建议人，确保入选的项目指南建议人成功高质量提交2025年度国家自然科学基金（安徽）区域创新发展联合基金项目申请。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3.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  <w:t>若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未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  <w:t>做到上述承诺事项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，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  <w:t>本单位将相应核减下一年度项目指南建议推荐指标，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承担由此带来的一切后果。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2700" w:firstLineChars="900"/>
        <w:jc w:val="right"/>
        <w:textAlignment w:val="auto"/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2700" w:firstLineChars="900"/>
        <w:jc w:val="right"/>
        <w:textAlignment w:val="auto"/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2700" w:firstLineChars="900"/>
        <w:jc w:val="right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4500" w:firstLineChars="1500"/>
        <w:jc w:val="right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  <w:t>单位（公章）：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4500" w:firstLineChars="1500"/>
        <w:jc w:val="right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>202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年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月    日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textAlignment w:val="auto"/>
        <w:rPr>
          <w:rFonts w:ascii="方正仿宋_GBK" w:eastAsia="方正仿宋_GBK"/>
          <w:sz w:val="32"/>
          <w:szCs w:val="32"/>
        </w:rPr>
      </w:pPr>
    </w:p>
    <w:p/>
    <w:sectPr>
      <w:pgSz w:w="11906" w:h="16838"/>
      <w:pgMar w:top="1871" w:right="1474" w:bottom="1587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